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F585B" w:rsidTr="04107CD1" w14:paraId="711C243D" w14:textId="77777777">
        <w:tc>
          <w:tcPr>
            <w:tcW w:w="9062" w:type="dxa"/>
            <w:gridSpan w:val="3"/>
            <w:tcMar/>
          </w:tcPr>
          <w:p w:rsidRPr="00B70AAD" w:rsidR="008F585B" w:rsidP="00310B8D" w:rsidRDefault="008F585B" w14:paraId="7865B6A1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B70AAD">
              <w:rPr>
                <w:b/>
                <w:bCs/>
                <w:sz w:val="24"/>
                <w:szCs w:val="24"/>
              </w:rPr>
              <w:t>Aéroport de Tokyo</w:t>
            </w:r>
          </w:p>
        </w:tc>
      </w:tr>
      <w:tr w:rsidR="008F585B" w:rsidTr="04107CD1" w14:paraId="64ECD921" w14:textId="77777777">
        <w:tc>
          <w:tcPr>
            <w:tcW w:w="3020" w:type="dxa"/>
            <w:tcMar/>
          </w:tcPr>
          <w:p w:rsidRPr="00B70AAD" w:rsidR="008F585B" w:rsidP="00310B8D" w:rsidRDefault="008F585B" w14:paraId="5FA72BC6" w14:textId="77777777">
            <w:pPr>
              <w:rPr>
                <w:b/>
                <w:bCs/>
              </w:rPr>
            </w:pPr>
            <w:r w:rsidRPr="00B70AAD">
              <w:rPr>
                <w:b/>
                <w:bCs/>
              </w:rPr>
              <w:t xml:space="preserve">Marchandises </w:t>
            </w:r>
          </w:p>
        </w:tc>
        <w:tc>
          <w:tcPr>
            <w:tcW w:w="6042" w:type="dxa"/>
            <w:gridSpan w:val="2"/>
            <w:tcMar/>
          </w:tcPr>
          <w:p w:rsidR="00464F8B" w:rsidP="00464F8B" w:rsidRDefault="00464F8B" w14:paraId="60C8892A" w14:textId="77777777">
            <w:r>
              <w:t xml:space="preserve">264 cartons de produits de maroquinerie, sacs et porte-cartes. </w:t>
            </w:r>
          </w:p>
          <w:p w:rsidR="00464F8B" w:rsidP="00464F8B" w:rsidRDefault="00464F8B" w14:paraId="0842EE4C" w14:textId="2143EBC3">
            <w:r w:rsidR="04107CD1">
              <w:rPr/>
              <w:t xml:space="preserve">Dimensions unitaires d’un carton (50 cm x 30 cm x 40 cm) </w:t>
            </w:r>
          </w:p>
          <w:p w:rsidR="008F585B" w:rsidP="00464F8B" w:rsidRDefault="00464F8B" w14:paraId="2B472F43" w14:textId="01AC9D51">
            <w:r w:rsidR="04107CD1">
              <w:rPr/>
              <w:t>Poids brut d’un carton : 9,8 kg</w:t>
            </w:r>
          </w:p>
        </w:tc>
      </w:tr>
      <w:tr w:rsidR="008F585B" w:rsidTr="04107CD1" w14:paraId="480C4249" w14:textId="77777777">
        <w:tc>
          <w:tcPr>
            <w:tcW w:w="3020" w:type="dxa"/>
            <w:tcMar/>
          </w:tcPr>
          <w:p w:rsidRPr="00B70AAD" w:rsidR="008F585B" w:rsidP="00310B8D" w:rsidRDefault="008F585B" w14:paraId="6D52C53D" w14:textId="77777777">
            <w:pPr>
              <w:rPr>
                <w:b/>
                <w:bCs/>
              </w:rPr>
            </w:pPr>
            <w:r w:rsidRPr="00B70AAD">
              <w:rPr>
                <w:b/>
                <w:bCs/>
              </w:rPr>
              <w:t>Poids taxable</w:t>
            </w:r>
          </w:p>
        </w:tc>
        <w:tc>
          <w:tcPr>
            <w:tcW w:w="3021" w:type="dxa"/>
            <w:tcMar/>
          </w:tcPr>
          <w:p w:rsidR="00464F8B" w:rsidP="00464F8B" w:rsidRDefault="00464F8B" w14:paraId="63CE9D98" w14:textId="5DFA5677">
            <w:r w:rsidR="04107CD1">
              <w:rPr/>
              <w:t>Poids brut : 264 cartons x 9,8 kg</w:t>
            </w:r>
          </w:p>
          <w:p w:rsidR="00464F8B" w:rsidP="00464F8B" w:rsidRDefault="00464F8B" w14:paraId="2698EC3A" w14:textId="058174AF">
            <w:r w:rsidR="04107CD1">
              <w:rPr/>
              <w:t xml:space="preserve"> </w:t>
            </w:r>
            <w:r w:rsidRPr="04107CD1" w:rsidR="04107CD1">
              <w:rPr>
                <w:b w:val="1"/>
                <w:bCs w:val="1"/>
              </w:rPr>
              <w:t>= 2587,2 kg</w:t>
            </w:r>
          </w:p>
          <w:p w:rsidR="00464F8B" w:rsidP="00464F8B" w:rsidRDefault="00464F8B" w14:paraId="26BF1E05" w14:textId="30A2CC8A">
            <w:r w:rsidR="04107CD1">
              <w:rPr/>
              <w:t>Volume : (50 x 30 x 40 cm) x 264 cartons = 60 000 cm</w:t>
            </w:r>
            <w:r w:rsidRPr="04107CD1" w:rsidR="04107CD1">
              <w:rPr>
                <w:vertAlign w:val="superscript"/>
              </w:rPr>
              <w:t>3</w:t>
            </w:r>
            <w:r w:rsidR="04107CD1">
              <w:rPr/>
              <w:t xml:space="preserve"> X 264 </w:t>
            </w:r>
          </w:p>
          <w:p w:rsidR="00464F8B" w:rsidP="04107CD1" w:rsidRDefault="00464F8B" w14:paraId="6AF79F65" w14:textId="2D4A1B44">
            <w:pPr>
              <w:rPr>
                <w:b w:val="1"/>
                <w:bCs w:val="1"/>
                <w:vertAlign w:val="superscript"/>
              </w:rPr>
            </w:pPr>
            <w:r w:rsidR="04107CD1">
              <w:rPr/>
              <w:t>=</w:t>
            </w:r>
            <w:r w:rsidRPr="04107CD1" w:rsidR="04107CD1">
              <w:rPr>
                <w:b w:val="1"/>
                <w:bCs w:val="1"/>
              </w:rPr>
              <w:t xml:space="preserve"> 15 840 000 cm</w:t>
            </w:r>
            <w:r w:rsidRPr="04107CD1" w:rsidR="04107CD1">
              <w:rPr>
                <w:b w:val="1"/>
                <w:bCs w:val="1"/>
                <w:vertAlign w:val="superscript"/>
              </w:rPr>
              <w:t>3</w:t>
            </w:r>
          </w:p>
          <w:p w:rsidR="008F585B" w:rsidP="00464F8B" w:rsidRDefault="00464F8B" w14:paraId="5508CF68" w14:textId="5A07021F">
            <w:r w:rsidR="04107CD1">
              <w:rPr/>
              <w:t>Poids fictif : 3 000 000 cm</w:t>
            </w:r>
            <w:r w:rsidRPr="04107CD1" w:rsidR="04107CD1">
              <w:rPr>
                <w:vertAlign w:val="superscript"/>
              </w:rPr>
              <w:t xml:space="preserve">3 </w:t>
            </w:r>
            <w:r w:rsidR="04107CD1">
              <w:rPr/>
              <w:t>/ 1000 = 15840 dm</w:t>
            </w:r>
            <w:r w:rsidRPr="04107CD1" w:rsidR="04107CD1">
              <w:rPr>
                <w:vertAlign w:val="superscript"/>
              </w:rPr>
              <w:t xml:space="preserve">3 </w:t>
            </w:r>
            <w:r w:rsidR="04107CD1">
              <w:rPr/>
              <w:t>/ 6</w:t>
            </w:r>
          </w:p>
          <w:p w:rsidR="008F585B" w:rsidP="00464F8B" w:rsidRDefault="00464F8B" w14:paraId="1B65B7D6" w14:textId="267A1254">
            <w:r w:rsidR="04107CD1">
              <w:rPr/>
              <w:t xml:space="preserve"> = </w:t>
            </w:r>
            <w:r w:rsidRPr="04107CD1" w:rsidR="04107CD1">
              <w:rPr>
                <w:b w:val="1"/>
                <w:bCs w:val="1"/>
              </w:rPr>
              <w:t>2 640 kg</w:t>
            </w:r>
          </w:p>
        </w:tc>
        <w:tc>
          <w:tcPr>
            <w:tcW w:w="3021" w:type="dxa"/>
            <w:tcMar/>
          </w:tcPr>
          <w:p w:rsidR="008F585B" w:rsidP="04107CD1" w:rsidRDefault="00464F8B" w14:paraId="284A5E31" w14:textId="7DD7FE5C">
            <w:pPr>
              <w:rPr>
                <w:b w:val="1"/>
                <w:bCs w:val="1"/>
              </w:rPr>
            </w:pPr>
            <w:r w:rsidRPr="04107CD1" w:rsidR="04107CD1">
              <w:rPr>
                <w:b w:val="1"/>
                <w:bCs w:val="1"/>
              </w:rPr>
              <w:t>2 640 kg</w:t>
            </w:r>
          </w:p>
        </w:tc>
      </w:tr>
      <w:tr w:rsidR="008F585B" w:rsidTr="04107CD1" w14:paraId="57318DCD" w14:textId="77777777">
        <w:tc>
          <w:tcPr>
            <w:tcW w:w="9062" w:type="dxa"/>
            <w:gridSpan w:val="3"/>
            <w:tcMar/>
          </w:tcPr>
          <w:p w:rsidRPr="00B70AAD" w:rsidR="008F585B" w:rsidP="00310B8D" w:rsidRDefault="008F585B" w14:paraId="1957C51C" w14:textId="77777777">
            <w:pPr>
              <w:rPr>
                <w:b/>
                <w:bCs/>
              </w:rPr>
            </w:pPr>
          </w:p>
        </w:tc>
      </w:tr>
      <w:tr w:rsidR="008F585B" w:rsidTr="04107CD1" w14:paraId="6E56EB3D" w14:textId="77777777">
        <w:tc>
          <w:tcPr>
            <w:tcW w:w="3020" w:type="dxa"/>
            <w:tcMar/>
          </w:tcPr>
          <w:p w:rsidRPr="00B70AAD" w:rsidR="008F585B" w:rsidP="00310B8D" w:rsidRDefault="008F585B" w14:paraId="2319C80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Tarification</w:t>
            </w:r>
          </w:p>
        </w:tc>
        <w:tc>
          <w:tcPr>
            <w:tcW w:w="3021" w:type="dxa"/>
            <w:tcMar/>
          </w:tcPr>
          <w:p w:rsidR="00464F8B" w:rsidP="00464F8B" w:rsidRDefault="00464F8B" w14:paraId="4DA44604" w14:textId="77777777">
            <w:r>
              <w:t>Prix au kg de : 4,08 €</w:t>
            </w:r>
          </w:p>
          <w:p w:rsidR="00464F8B" w:rsidP="00464F8B" w:rsidRDefault="00464F8B" w14:paraId="5138F1F8" w14:textId="25D583C7">
            <w:r w:rsidR="04107CD1">
              <w:rPr/>
              <w:t xml:space="preserve">Tarif (1000) : 4,08 x 2640 € </w:t>
            </w:r>
          </w:p>
          <w:p w:rsidR="00464F8B" w:rsidP="04107CD1" w:rsidRDefault="00464F8B" w14:paraId="665F6449" w14:textId="427741F7">
            <w:pPr>
              <w:rPr>
                <w:b w:val="1"/>
                <w:bCs w:val="1"/>
              </w:rPr>
            </w:pPr>
            <w:r w:rsidR="04107CD1">
              <w:rPr/>
              <w:t xml:space="preserve">= </w:t>
            </w:r>
            <w:r w:rsidRPr="04107CD1" w:rsidR="04107CD1">
              <w:rPr>
                <w:b w:val="1"/>
                <w:bCs w:val="1"/>
              </w:rPr>
              <w:t>10 771,2 €</w:t>
            </w:r>
          </w:p>
          <w:p w:rsidR="008F585B" w:rsidP="00310B8D" w:rsidRDefault="008F585B" w14:paraId="2F1B136D" w14:textId="77777777"/>
        </w:tc>
        <w:tc>
          <w:tcPr>
            <w:tcW w:w="3021" w:type="dxa"/>
            <w:tcMar/>
          </w:tcPr>
          <w:p w:rsidR="008F585B" w:rsidP="04107CD1" w:rsidRDefault="00464F8B" w14:paraId="3CC50B7F" w14:textId="6831B607" w14:noSpellErr="1">
            <w:pPr>
              <w:rPr>
                <w:b w:val="1"/>
                <w:bCs w:val="1"/>
              </w:rPr>
            </w:pPr>
            <w:r w:rsidRPr="04107CD1" w:rsidR="04107CD1">
              <w:rPr>
                <w:b w:val="1"/>
                <w:bCs w:val="1"/>
              </w:rPr>
              <w:t>10 771,2 €</w:t>
            </w:r>
          </w:p>
        </w:tc>
      </w:tr>
      <w:tr w:rsidR="008F585B" w:rsidTr="04107CD1" w14:paraId="478ABC22" w14:textId="77777777">
        <w:tc>
          <w:tcPr>
            <w:tcW w:w="6041" w:type="dxa"/>
            <w:gridSpan w:val="2"/>
            <w:tcMar/>
          </w:tcPr>
          <w:p w:rsidRPr="00B70AAD" w:rsidR="008F585B" w:rsidP="00310B8D" w:rsidRDefault="008F585B" w14:paraId="178B76C7" w14:textId="77777777">
            <w:pPr>
              <w:jc w:val="right"/>
              <w:rPr>
                <w:b/>
                <w:bCs/>
              </w:rPr>
            </w:pPr>
            <w:r w:rsidRPr="00B70AAD">
              <w:rPr>
                <w:b/>
                <w:bCs/>
              </w:rPr>
              <w:t>PRIX DU TRANSPORT hors frais HT</w:t>
            </w:r>
          </w:p>
        </w:tc>
        <w:tc>
          <w:tcPr>
            <w:tcW w:w="3021" w:type="dxa"/>
            <w:tcMar/>
          </w:tcPr>
          <w:p w:rsidR="008F585B" w:rsidP="04107CD1" w:rsidRDefault="00464F8B" w14:paraId="5C586E42" w14:textId="513B399C" w14:noSpellErr="1">
            <w:pPr>
              <w:rPr>
                <w:b w:val="1"/>
                <w:bCs w:val="1"/>
              </w:rPr>
            </w:pPr>
            <w:r w:rsidRPr="04107CD1" w:rsidR="04107CD1">
              <w:rPr>
                <w:b w:val="1"/>
                <w:bCs w:val="1"/>
              </w:rPr>
              <w:t>10 771,2 €</w:t>
            </w:r>
          </w:p>
        </w:tc>
      </w:tr>
    </w:tbl>
    <w:p w:rsidR="008F585B" w:rsidP="008F585B" w:rsidRDefault="008F585B" w14:paraId="30603C3E" w14:textId="777777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F585B" w:rsidTr="04107CD1" w14:paraId="2239CBFB" w14:textId="77777777">
        <w:tc>
          <w:tcPr>
            <w:tcW w:w="3020" w:type="dxa"/>
            <w:tcMar/>
          </w:tcPr>
          <w:p w:rsidR="008F585B" w:rsidP="00310B8D" w:rsidRDefault="008F585B" w14:paraId="76F3F2D5" w14:textId="77777777">
            <w:r>
              <w:t>TAXE fixe établissement LTA</w:t>
            </w:r>
          </w:p>
        </w:tc>
        <w:tc>
          <w:tcPr>
            <w:tcW w:w="3021" w:type="dxa"/>
            <w:tcMar/>
          </w:tcPr>
          <w:p w:rsidR="008F585B" w:rsidP="00310B8D" w:rsidRDefault="008F585B" w14:paraId="07B7CD31" w14:textId="77777777"/>
        </w:tc>
        <w:tc>
          <w:tcPr>
            <w:tcW w:w="3021" w:type="dxa"/>
            <w:tcMar/>
          </w:tcPr>
          <w:p w:rsidR="008F585B" w:rsidP="00310B8D" w:rsidRDefault="00F25742" w14:paraId="3147955D" w14:textId="4F1B487E">
            <w:r>
              <w:t>16,00 €</w:t>
            </w:r>
          </w:p>
        </w:tc>
      </w:tr>
      <w:tr w:rsidR="008F585B" w:rsidTr="04107CD1" w14:paraId="6C0B257A" w14:textId="77777777">
        <w:tc>
          <w:tcPr>
            <w:tcW w:w="3020" w:type="dxa"/>
            <w:tcMar/>
          </w:tcPr>
          <w:p w:rsidR="008F585B" w:rsidP="00310B8D" w:rsidRDefault="008F585B" w14:paraId="1E5322B2" w14:textId="77777777">
            <w:r>
              <w:t xml:space="preserve">TAXE fixe d’enregistrement </w:t>
            </w:r>
          </w:p>
        </w:tc>
        <w:tc>
          <w:tcPr>
            <w:tcW w:w="3021" w:type="dxa"/>
            <w:tcMar/>
          </w:tcPr>
          <w:p w:rsidR="008F585B" w:rsidP="00310B8D" w:rsidRDefault="008F585B" w14:paraId="7666B737" w14:textId="77777777"/>
        </w:tc>
        <w:tc>
          <w:tcPr>
            <w:tcW w:w="3021" w:type="dxa"/>
            <w:tcMar/>
          </w:tcPr>
          <w:p w:rsidR="008F585B" w:rsidP="00310B8D" w:rsidRDefault="00F25742" w14:paraId="5D8FADCB" w14:textId="4C84824B">
            <w:r>
              <w:t>20,00 €</w:t>
            </w:r>
          </w:p>
        </w:tc>
      </w:tr>
      <w:tr w:rsidR="008F585B" w:rsidTr="04107CD1" w14:paraId="3AD0F1E4" w14:textId="77777777">
        <w:tc>
          <w:tcPr>
            <w:tcW w:w="3020" w:type="dxa"/>
            <w:tcMar/>
          </w:tcPr>
          <w:p w:rsidR="008F585B" w:rsidP="00310B8D" w:rsidRDefault="008F585B" w14:paraId="02A9A645" w14:textId="77777777">
            <w:r>
              <w:t>Surcharge fuel</w:t>
            </w:r>
          </w:p>
        </w:tc>
        <w:tc>
          <w:tcPr>
            <w:tcW w:w="3021" w:type="dxa"/>
            <w:tcMar/>
          </w:tcPr>
          <w:p w:rsidR="008F585B" w:rsidP="00310B8D" w:rsidRDefault="00F25742" w14:paraId="415C5CBD" w14:textId="40111A88">
            <w:r>
              <w:t>2640 x 0,52</w:t>
            </w:r>
          </w:p>
        </w:tc>
        <w:tc>
          <w:tcPr>
            <w:tcW w:w="3021" w:type="dxa"/>
            <w:tcMar/>
          </w:tcPr>
          <w:p w:rsidR="008F585B" w:rsidP="00310B8D" w:rsidRDefault="00F25742" w14:paraId="0F5E96EE" w14:textId="1E84A8D0">
            <w:r w:rsidR="04107CD1">
              <w:rPr/>
              <w:t>1 372,80 €</w:t>
            </w:r>
          </w:p>
        </w:tc>
      </w:tr>
      <w:tr w:rsidR="008F585B" w:rsidTr="04107CD1" w14:paraId="3971AC7E" w14:textId="77777777">
        <w:tc>
          <w:tcPr>
            <w:tcW w:w="3020" w:type="dxa"/>
            <w:tcMar/>
          </w:tcPr>
          <w:p w:rsidR="008F585B" w:rsidP="00310B8D" w:rsidRDefault="008F585B" w14:paraId="7CDC91F7" w14:textId="77777777">
            <w:r>
              <w:t>Sureté du fret aérien</w:t>
            </w:r>
          </w:p>
        </w:tc>
        <w:tc>
          <w:tcPr>
            <w:tcW w:w="3021" w:type="dxa"/>
            <w:tcMar/>
          </w:tcPr>
          <w:p w:rsidR="008F585B" w:rsidP="00310B8D" w:rsidRDefault="00F25742" w14:paraId="34D89E47" w14:textId="3F8FC8F2">
            <w:r>
              <w:t>2640 x 0,017 = 44,88 &gt; 17,25</w:t>
            </w:r>
          </w:p>
        </w:tc>
        <w:tc>
          <w:tcPr>
            <w:tcW w:w="3021" w:type="dxa"/>
            <w:tcMar/>
          </w:tcPr>
          <w:p w:rsidR="008F585B" w:rsidP="00310B8D" w:rsidRDefault="00F25742" w14:paraId="753CD2D8" w14:textId="145F548C">
            <w:r w:rsidR="04107CD1">
              <w:rPr/>
              <w:t>17,25 €</w:t>
            </w:r>
          </w:p>
        </w:tc>
      </w:tr>
      <w:tr w:rsidR="008F585B" w:rsidTr="04107CD1" w14:paraId="251FBF59" w14:textId="77777777">
        <w:tc>
          <w:tcPr>
            <w:tcW w:w="3020" w:type="dxa"/>
            <w:tcMar/>
          </w:tcPr>
          <w:p w:rsidR="008F585B" w:rsidP="00310B8D" w:rsidRDefault="008F585B" w14:paraId="58F339B6" w14:textId="77777777">
            <w:proofErr w:type="spellStart"/>
            <w:r>
              <w:t>Insurance</w:t>
            </w:r>
            <w:proofErr w:type="spellEnd"/>
            <w:r>
              <w:t xml:space="preserve"> Risk Crisis </w:t>
            </w:r>
          </w:p>
        </w:tc>
        <w:tc>
          <w:tcPr>
            <w:tcW w:w="3021" w:type="dxa"/>
            <w:tcMar/>
          </w:tcPr>
          <w:p w:rsidR="008F585B" w:rsidP="00310B8D" w:rsidRDefault="00F25742" w14:paraId="05F9D017" w14:textId="6004BDFD">
            <w:r>
              <w:t xml:space="preserve">2640 x </w:t>
            </w:r>
            <w:r w:rsidRPr="00BC6093">
              <w:t xml:space="preserve">0,150 € </w:t>
            </w:r>
            <w:r>
              <w:t>= 396</w:t>
            </w:r>
            <w:r w:rsidRPr="00BC6093">
              <w:t xml:space="preserve"> € &lt; 375 €</w:t>
            </w:r>
          </w:p>
        </w:tc>
        <w:tc>
          <w:tcPr>
            <w:tcW w:w="3021" w:type="dxa"/>
            <w:tcMar/>
          </w:tcPr>
          <w:p w:rsidR="008F585B" w:rsidP="00310B8D" w:rsidRDefault="00F25742" w14:paraId="5BB0B515" w14:textId="266DD865">
            <w:r w:rsidR="04107CD1">
              <w:rPr/>
              <w:t>375 €</w:t>
            </w:r>
          </w:p>
        </w:tc>
      </w:tr>
      <w:tr w:rsidR="008F585B" w:rsidTr="04107CD1" w14:paraId="6F990AE6" w14:textId="77777777">
        <w:tc>
          <w:tcPr>
            <w:tcW w:w="6041" w:type="dxa"/>
            <w:gridSpan w:val="2"/>
            <w:tcMar/>
          </w:tcPr>
          <w:p w:rsidRPr="00E97C15" w:rsidR="008F585B" w:rsidP="00310B8D" w:rsidRDefault="008F585B" w14:paraId="4DFC6F34" w14:textId="77777777">
            <w:pPr>
              <w:jc w:val="right"/>
              <w:rPr>
                <w:b/>
                <w:bCs/>
                <w:sz w:val="24"/>
                <w:szCs w:val="24"/>
              </w:rPr>
            </w:pPr>
            <w:r w:rsidRPr="00E97C15">
              <w:rPr>
                <w:b/>
                <w:bCs/>
                <w:sz w:val="24"/>
                <w:szCs w:val="24"/>
              </w:rPr>
              <w:t>Total des frais annexes HT</w:t>
            </w:r>
          </w:p>
        </w:tc>
        <w:tc>
          <w:tcPr>
            <w:tcW w:w="3021" w:type="dxa"/>
            <w:tcMar/>
          </w:tcPr>
          <w:p w:rsidR="008F585B" w:rsidP="04107CD1" w:rsidRDefault="007E4AB7" w14:paraId="68430EBB" w14:textId="13887A75">
            <w:pPr>
              <w:rPr>
                <w:b w:val="1"/>
                <w:bCs w:val="1"/>
              </w:rPr>
            </w:pPr>
            <w:r w:rsidRPr="04107CD1" w:rsidR="04107CD1">
              <w:rPr>
                <w:b w:val="1"/>
                <w:bCs w:val="1"/>
              </w:rPr>
              <w:t>1 801,05 €</w:t>
            </w:r>
          </w:p>
        </w:tc>
      </w:tr>
      <w:tr w:rsidR="008F585B" w:rsidTr="04107CD1" w14:paraId="006F11A7" w14:textId="77777777">
        <w:tc>
          <w:tcPr>
            <w:tcW w:w="6041" w:type="dxa"/>
            <w:gridSpan w:val="2"/>
            <w:tcMar/>
          </w:tcPr>
          <w:p w:rsidRPr="00E97C15" w:rsidR="008F585B" w:rsidP="00310B8D" w:rsidRDefault="008F585B" w14:paraId="5D441A21" w14:textId="7777777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Coût total du transport HT</w:t>
            </w:r>
          </w:p>
        </w:tc>
        <w:tc>
          <w:tcPr>
            <w:tcW w:w="3021" w:type="dxa"/>
            <w:tcMar/>
          </w:tcPr>
          <w:p w:rsidR="008F585B" w:rsidP="04107CD1" w:rsidRDefault="007E4AB7" w14:paraId="18AB5881" w14:textId="5E4CB248" w14:noSpellErr="1">
            <w:pPr>
              <w:rPr>
                <w:b w:val="1"/>
                <w:bCs w:val="1"/>
              </w:rPr>
            </w:pPr>
            <w:r w:rsidRPr="04107CD1" w:rsidR="04107CD1">
              <w:rPr>
                <w:b w:val="1"/>
                <w:bCs w:val="1"/>
              </w:rPr>
              <w:t xml:space="preserve">12 572,25 </w:t>
            </w:r>
            <w:r w:rsidRPr="04107CD1" w:rsidR="04107CD1">
              <w:rPr>
                <w:b w:val="1"/>
                <w:bCs w:val="1"/>
              </w:rPr>
              <w:t>€</w:t>
            </w:r>
          </w:p>
        </w:tc>
      </w:tr>
    </w:tbl>
    <w:p w:rsidR="008F585B" w:rsidP="008F585B" w:rsidRDefault="008F585B" w14:paraId="4004DD67" w14:textId="77777777"/>
    <w:p w:rsidR="008F585B" w:rsidP="008F585B" w:rsidRDefault="008F585B" w14:paraId="15AE98EE" w14:textId="77777777"/>
    <w:p w:rsidR="00D97EF1" w:rsidRDefault="00D97EF1" w14:paraId="34EEFEBD" w14:textId="77777777"/>
    <w:sectPr w:rsidR="00D97EF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5B"/>
    <w:rsid w:val="00464F8B"/>
    <w:rsid w:val="007E4AB7"/>
    <w:rsid w:val="008F585B"/>
    <w:rsid w:val="009C600A"/>
    <w:rsid w:val="00D97EF1"/>
    <w:rsid w:val="00F25742"/>
    <w:rsid w:val="0410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737C"/>
  <w15:chartTrackingRefBased/>
  <w15:docId w15:val="{613DB5CA-ACAC-43F3-8D8C-47922F5B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585B"/>
    <w:pPr>
      <w:spacing w:after="200" w:line="276" w:lineRule="auto"/>
    </w:pPr>
    <w:rPr>
      <w:rFonts w:ascii="Calibri" w:hAnsi="Calibri" w:eastAsia="Calibri" w:cs="Times New Roman"/>
      <w:kern w:val="0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F58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lamia.zeggai</dc:creator>
  <keywords/>
  <dc:description/>
  <lastModifiedBy>Utilisateur</lastModifiedBy>
  <revision>3</revision>
  <dcterms:created xsi:type="dcterms:W3CDTF">2024-09-30T22:00:00.0000000Z</dcterms:created>
  <dcterms:modified xsi:type="dcterms:W3CDTF">2024-10-07T08:37:14.4344687Z</dcterms:modified>
</coreProperties>
</file>